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E110" w14:textId="4323B9F4" w:rsidR="002211BB" w:rsidRPr="00B35AEB" w:rsidRDefault="00B35AEB">
      <w:pPr>
        <w:rPr>
          <w:b/>
          <w:bCs/>
          <w:sz w:val="32"/>
          <w:szCs w:val="32"/>
        </w:rPr>
      </w:pPr>
      <w:r w:rsidRPr="00B35AEB">
        <w:rPr>
          <w:b/>
          <w:bCs/>
          <w:sz w:val="32"/>
          <w:szCs w:val="32"/>
        </w:rPr>
        <w:t>Norfolk Schools Selection Policy for E</w:t>
      </w:r>
      <w:r w:rsidR="005267BC">
        <w:rPr>
          <w:b/>
          <w:bCs/>
          <w:sz w:val="32"/>
          <w:szCs w:val="32"/>
        </w:rPr>
        <w:t>nglish Schools A</w:t>
      </w:r>
      <w:r w:rsidRPr="00B35AEB">
        <w:rPr>
          <w:b/>
          <w:bCs/>
          <w:sz w:val="32"/>
          <w:szCs w:val="32"/>
        </w:rPr>
        <w:t>thletics Championships</w:t>
      </w:r>
    </w:p>
    <w:p w14:paraId="7F610CC0" w14:textId="77777777" w:rsidR="00B35AEB" w:rsidRDefault="00B35AEB">
      <w:pPr>
        <w:rPr>
          <w:sz w:val="32"/>
          <w:szCs w:val="32"/>
        </w:rPr>
      </w:pPr>
    </w:p>
    <w:p w14:paraId="4A8D753F" w14:textId="657A90E6" w:rsidR="00B35AEB" w:rsidRDefault="00FB67BA">
      <w:pPr>
        <w:rPr>
          <w:sz w:val="28"/>
          <w:szCs w:val="28"/>
        </w:rPr>
      </w:pPr>
      <w:r>
        <w:rPr>
          <w:sz w:val="28"/>
          <w:szCs w:val="28"/>
        </w:rPr>
        <w:t>Norfolk is a</w:t>
      </w:r>
      <w:r w:rsidR="00B35AEB">
        <w:rPr>
          <w:sz w:val="28"/>
          <w:szCs w:val="28"/>
        </w:rPr>
        <w:t xml:space="preserve"> group </w:t>
      </w:r>
      <w:r w:rsidR="0036390A">
        <w:rPr>
          <w:sz w:val="28"/>
          <w:szCs w:val="28"/>
        </w:rPr>
        <w:t>C</w:t>
      </w:r>
      <w:r w:rsidR="00B35AEB">
        <w:rPr>
          <w:sz w:val="28"/>
          <w:szCs w:val="28"/>
        </w:rPr>
        <w:t xml:space="preserve"> County and currently </w:t>
      </w:r>
      <w:r>
        <w:rPr>
          <w:sz w:val="28"/>
          <w:szCs w:val="28"/>
        </w:rPr>
        <w:t xml:space="preserve">we </w:t>
      </w:r>
      <w:r w:rsidR="00B35AEB">
        <w:rPr>
          <w:sz w:val="28"/>
          <w:szCs w:val="28"/>
        </w:rPr>
        <w:t xml:space="preserve">are allowed to take a maximum of </w:t>
      </w:r>
      <w:r w:rsidR="0036390A">
        <w:rPr>
          <w:sz w:val="28"/>
          <w:szCs w:val="28"/>
        </w:rPr>
        <w:t>32</w:t>
      </w:r>
      <w:r w:rsidR="00B35AEB">
        <w:rPr>
          <w:sz w:val="28"/>
          <w:szCs w:val="28"/>
        </w:rPr>
        <w:t xml:space="preserve"> Athletes to the E</w:t>
      </w:r>
      <w:r>
        <w:rPr>
          <w:sz w:val="28"/>
          <w:szCs w:val="28"/>
        </w:rPr>
        <w:t xml:space="preserve">nglish Schools </w:t>
      </w:r>
      <w:r w:rsidR="00B35AEB">
        <w:rPr>
          <w:sz w:val="28"/>
          <w:szCs w:val="28"/>
        </w:rPr>
        <w:t>Championships.</w:t>
      </w:r>
    </w:p>
    <w:p w14:paraId="043FCFBB" w14:textId="77777777" w:rsidR="00B35AEB" w:rsidRDefault="00B35AEB">
      <w:pPr>
        <w:rPr>
          <w:sz w:val="28"/>
          <w:szCs w:val="28"/>
        </w:rPr>
      </w:pPr>
    </w:p>
    <w:p w14:paraId="6A0A95A0" w14:textId="643CB1D8" w:rsidR="00B35AEB" w:rsidRDefault="00B35AEB">
      <w:pPr>
        <w:rPr>
          <w:sz w:val="28"/>
          <w:szCs w:val="28"/>
        </w:rPr>
      </w:pPr>
      <w:r>
        <w:rPr>
          <w:sz w:val="28"/>
          <w:szCs w:val="28"/>
        </w:rPr>
        <w:t xml:space="preserve">We expect that all Athletes wishing to go to ESAA Champs should take part in the </w:t>
      </w:r>
      <w:r w:rsidR="00FB67BA">
        <w:rPr>
          <w:sz w:val="28"/>
          <w:szCs w:val="28"/>
        </w:rPr>
        <w:t xml:space="preserve">Norfolk </w:t>
      </w:r>
      <w:r>
        <w:rPr>
          <w:sz w:val="28"/>
          <w:szCs w:val="28"/>
        </w:rPr>
        <w:t>Schools Championships. Those in the Junior [ Y8/9] and Intermediate [ Y10/</w:t>
      </w:r>
      <w:proofErr w:type="gramStart"/>
      <w:r>
        <w:rPr>
          <w:sz w:val="28"/>
          <w:szCs w:val="28"/>
        </w:rPr>
        <w:t>11 ]</w:t>
      </w:r>
      <w:proofErr w:type="gramEnd"/>
      <w:r>
        <w:rPr>
          <w:sz w:val="28"/>
          <w:szCs w:val="28"/>
        </w:rPr>
        <w:t xml:space="preserve"> should also compete in the Anglian Schools Championships. Those unable to take part in either</w:t>
      </w:r>
      <w:r w:rsidR="005267BC">
        <w:rPr>
          <w:sz w:val="28"/>
          <w:szCs w:val="28"/>
        </w:rPr>
        <w:t xml:space="preserve"> meeting </w:t>
      </w:r>
      <w:r>
        <w:rPr>
          <w:sz w:val="28"/>
          <w:szCs w:val="28"/>
        </w:rPr>
        <w:t xml:space="preserve">and wishing still to be selected must contact NSAA </w:t>
      </w:r>
      <w:r w:rsidR="00FB67BA">
        <w:rPr>
          <w:sz w:val="28"/>
          <w:szCs w:val="28"/>
        </w:rPr>
        <w:t>before</w:t>
      </w:r>
      <w:r>
        <w:rPr>
          <w:sz w:val="28"/>
          <w:szCs w:val="28"/>
        </w:rPr>
        <w:t xml:space="preserve"> each event to make their case for special circumstances.</w:t>
      </w:r>
    </w:p>
    <w:p w14:paraId="3CD65187" w14:textId="7DB4E9BE" w:rsidR="00630188" w:rsidRDefault="00630188">
      <w:pPr>
        <w:rPr>
          <w:sz w:val="28"/>
          <w:szCs w:val="28"/>
        </w:rPr>
      </w:pPr>
      <w:r>
        <w:rPr>
          <w:sz w:val="28"/>
          <w:szCs w:val="28"/>
        </w:rPr>
        <w:t xml:space="preserve">It is the responsibility of each </w:t>
      </w:r>
      <w:r w:rsidR="00FB67BA">
        <w:rPr>
          <w:sz w:val="28"/>
          <w:szCs w:val="28"/>
        </w:rPr>
        <w:t>a</w:t>
      </w:r>
      <w:r>
        <w:rPr>
          <w:sz w:val="28"/>
          <w:szCs w:val="28"/>
        </w:rPr>
        <w:t xml:space="preserve">thlete to provide us with details of their best performances after the </w:t>
      </w:r>
      <w:r w:rsidR="00FB67BA">
        <w:rPr>
          <w:sz w:val="28"/>
          <w:szCs w:val="28"/>
        </w:rPr>
        <w:t>Norfolk</w:t>
      </w:r>
      <w:r>
        <w:rPr>
          <w:sz w:val="28"/>
          <w:szCs w:val="28"/>
        </w:rPr>
        <w:t xml:space="preserve"> Schools event.</w:t>
      </w:r>
    </w:p>
    <w:p w14:paraId="13C1C67E" w14:textId="77777777" w:rsidR="00B35AEB" w:rsidRDefault="00B35AEB">
      <w:pPr>
        <w:rPr>
          <w:sz w:val="28"/>
          <w:szCs w:val="28"/>
        </w:rPr>
      </w:pPr>
    </w:p>
    <w:p w14:paraId="72D79638" w14:textId="151C91DA" w:rsidR="00B35AEB" w:rsidRDefault="00B35AEB">
      <w:pPr>
        <w:rPr>
          <w:sz w:val="28"/>
          <w:szCs w:val="28"/>
        </w:rPr>
      </w:pPr>
      <w:r>
        <w:rPr>
          <w:sz w:val="28"/>
          <w:szCs w:val="28"/>
        </w:rPr>
        <w:t xml:space="preserve">Teams for the ESAA Championships will be selected by a Committee </w:t>
      </w:r>
      <w:r w:rsidR="00195992">
        <w:rPr>
          <w:sz w:val="28"/>
          <w:szCs w:val="28"/>
        </w:rPr>
        <w:t>shortly</w:t>
      </w:r>
      <w:r>
        <w:rPr>
          <w:sz w:val="28"/>
          <w:szCs w:val="28"/>
        </w:rPr>
        <w:t xml:space="preserve"> after the Anglian Schools.</w:t>
      </w:r>
    </w:p>
    <w:p w14:paraId="76C0B11A" w14:textId="34FD75E2" w:rsidR="00B35AEB" w:rsidRDefault="00B35AEB">
      <w:pPr>
        <w:rPr>
          <w:b/>
          <w:bCs/>
          <w:sz w:val="28"/>
          <w:szCs w:val="28"/>
        </w:rPr>
      </w:pPr>
      <w:r w:rsidRPr="00B35AEB">
        <w:rPr>
          <w:b/>
          <w:bCs/>
          <w:sz w:val="28"/>
          <w:szCs w:val="28"/>
        </w:rPr>
        <w:t>Selection – Order of Consideration</w:t>
      </w:r>
    </w:p>
    <w:p w14:paraId="6E39D84B" w14:textId="32F430E2" w:rsidR="00B35AEB" w:rsidRDefault="00B35AEB" w:rsidP="00B35AEB">
      <w:pPr>
        <w:pStyle w:val="ListParagraph"/>
        <w:numPr>
          <w:ilvl w:val="0"/>
          <w:numId w:val="1"/>
        </w:numPr>
        <w:rPr>
          <w:sz w:val="28"/>
          <w:szCs w:val="28"/>
        </w:rPr>
      </w:pPr>
      <w:r>
        <w:rPr>
          <w:sz w:val="28"/>
          <w:szCs w:val="28"/>
        </w:rPr>
        <w:t>Athletes who</w:t>
      </w:r>
      <w:r w:rsidR="003E25F6">
        <w:rPr>
          <w:sz w:val="28"/>
          <w:szCs w:val="28"/>
        </w:rPr>
        <w:t xml:space="preserve"> achieve ESAA National Standard at </w:t>
      </w:r>
      <w:r w:rsidR="00FB67BA">
        <w:rPr>
          <w:sz w:val="28"/>
          <w:szCs w:val="28"/>
        </w:rPr>
        <w:t>Norfolk</w:t>
      </w:r>
      <w:r w:rsidR="003E25F6">
        <w:rPr>
          <w:sz w:val="28"/>
          <w:szCs w:val="28"/>
        </w:rPr>
        <w:t xml:space="preserve"> Schools or Anglian Championships.</w:t>
      </w:r>
    </w:p>
    <w:p w14:paraId="39E5268F" w14:textId="7F7C4CD5" w:rsidR="003E25F6" w:rsidRDefault="003E25F6" w:rsidP="00B35AEB">
      <w:pPr>
        <w:pStyle w:val="ListParagraph"/>
        <w:numPr>
          <w:ilvl w:val="0"/>
          <w:numId w:val="1"/>
        </w:numPr>
        <w:rPr>
          <w:sz w:val="28"/>
          <w:szCs w:val="28"/>
        </w:rPr>
      </w:pPr>
      <w:r>
        <w:rPr>
          <w:sz w:val="28"/>
          <w:szCs w:val="28"/>
        </w:rPr>
        <w:t>Athletes who have achieved ESAA National Standard at a recognised bona fide meeting [ results on Power of 10 etc]</w:t>
      </w:r>
    </w:p>
    <w:p w14:paraId="36AB29A2" w14:textId="7B1FDC1F" w:rsidR="003E25F6" w:rsidRDefault="003E25F6" w:rsidP="00B35AEB">
      <w:pPr>
        <w:pStyle w:val="ListParagraph"/>
        <w:numPr>
          <w:ilvl w:val="0"/>
          <w:numId w:val="1"/>
        </w:numPr>
        <w:rPr>
          <w:sz w:val="28"/>
          <w:szCs w:val="28"/>
        </w:rPr>
      </w:pPr>
      <w:r>
        <w:rPr>
          <w:sz w:val="28"/>
          <w:szCs w:val="28"/>
        </w:rPr>
        <w:t xml:space="preserve">Athletes who achieve ESAA Entry Standard at </w:t>
      </w:r>
      <w:r w:rsidR="00FB67BA">
        <w:rPr>
          <w:sz w:val="28"/>
          <w:szCs w:val="28"/>
        </w:rPr>
        <w:t>Norfolk</w:t>
      </w:r>
      <w:r>
        <w:rPr>
          <w:sz w:val="28"/>
          <w:szCs w:val="28"/>
        </w:rPr>
        <w:t xml:space="preserve"> Schools or Anglian Championships.</w:t>
      </w:r>
    </w:p>
    <w:p w14:paraId="7E9100AF" w14:textId="4A704CCD" w:rsidR="003E25F6" w:rsidRDefault="00D102D6" w:rsidP="00B35AEB">
      <w:pPr>
        <w:pStyle w:val="ListParagraph"/>
        <w:numPr>
          <w:ilvl w:val="0"/>
          <w:numId w:val="1"/>
        </w:numPr>
        <w:rPr>
          <w:sz w:val="28"/>
          <w:szCs w:val="28"/>
        </w:rPr>
      </w:pPr>
      <w:r>
        <w:rPr>
          <w:sz w:val="28"/>
          <w:szCs w:val="28"/>
        </w:rPr>
        <w:t>Athletes who have achieved Entry Standard at a recognised meeting.</w:t>
      </w:r>
    </w:p>
    <w:p w14:paraId="72C73F63" w14:textId="39355F60" w:rsidR="00FB67BA" w:rsidRDefault="00FB67BA" w:rsidP="00FB67BA">
      <w:pPr>
        <w:pStyle w:val="ListParagraph"/>
        <w:rPr>
          <w:sz w:val="28"/>
          <w:szCs w:val="28"/>
        </w:rPr>
      </w:pPr>
      <w:r>
        <w:rPr>
          <w:sz w:val="28"/>
          <w:szCs w:val="28"/>
        </w:rPr>
        <w:t xml:space="preserve">Results at ordinary schools or non –recognised meetings will not count.  </w:t>
      </w:r>
    </w:p>
    <w:p w14:paraId="7F790963" w14:textId="14574736" w:rsidR="00D102D6" w:rsidRDefault="00D102D6" w:rsidP="00B35AEB">
      <w:pPr>
        <w:pStyle w:val="ListParagraph"/>
        <w:numPr>
          <w:ilvl w:val="0"/>
          <w:numId w:val="1"/>
        </w:numPr>
        <w:rPr>
          <w:sz w:val="28"/>
          <w:szCs w:val="28"/>
        </w:rPr>
      </w:pPr>
      <w:r>
        <w:rPr>
          <w:sz w:val="28"/>
          <w:szCs w:val="28"/>
        </w:rPr>
        <w:t>If more than 24 athletes have achieved National/Entry Standard then those with Entry Standard will be looked at by the Selection Committee. The Committee will look at a. performance inside Entry Standard b. Power of 10, c. Athletes past Performance at ESAA champs and d. Results at last 3 years ESAA in relevant events – in order to decide who is selected.</w:t>
      </w:r>
    </w:p>
    <w:p w14:paraId="68758B1B" w14:textId="40CAA591" w:rsidR="00D102D6" w:rsidRDefault="00D102D6" w:rsidP="00B35AEB">
      <w:pPr>
        <w:pStyle w:val="ListParagraph"/>
        <w:numPr>
          <w:ilvl w:val="0"/>
          <w:numId w:val="1"/>
        </w:numPr>
        <w:rPr>
          <w:sz w:val="28"/>
          <w:szCs w:val="28"/>
        </w:rPr>
      </w:pPr>
      <w:r>
        <w:rPr>
          <w:sz w:val="28"/>
          <w:szCs w:val="28"/>
        </w:rPr>
        <w:lastRenderedPageBreak/>
        <w:t xml:space="preserve">Consideration for Selection will also be </w:t>
      </w:r>
      <w:r w:rsidR="00E30E78">
        <w:rPr>
          <w:sz w:val="28"/>
          <w:szCs w:val="28"/>
        </w:rPr>
        <w:t>given to athletes who have come close to Entry Standard. The same criteria as stated in 5 will be used.</w:t>
      </w:r>
    </w:p>
    <w:p w14:paraId="628A7219" w14:textId="6247AD11" w:rsidR="00E30E78" w:rsidRDefault="00E30E78" w:rsidP="00B35AEB">
      <w:pPr>
        <w:pStyle w:val="ListParagraph"/>
        <w:numPr>
          <w:ilvl w:val="0"/>
          <w:numId w:val="1"/>
        </w:numPr>
        <w:rPr>
          <w:sz w:val="28"/>
          <w:szCs w:val="28"/>
        </w:rPr>
      </w:pPr>
      <w:r>
        <w:rPr>
          <w:sz w:val="28"/>
          <w:szCs w:val="28"/>
        </w:rPr>
        <w:t xml:space="preserve">Consideration will be given to </w:t>
      </w:r>
      <w:r w:rsidR="00FB67BA">
        <w:rPr>
          <w:sz w:val="28"/>
          <w:szCs w:val="28"/>
        </w:rPr>
        <w:t>a</w:t>
      </w:r>
      <w:r>
        <w:rPr>
          <w:sz w:val="28"/>
          <w:szCs w:val="28"/>
        </w:rPr>
        <w:t>thletes who have shown considerable improvement over a series of events and are close to qualifying, particularly if they are new to the sport or in the younger age groups.</w:t>
      </w:r>
    </w:p>
    <w:p w14:paraId="7786ACA6" w14:textId="51EA1E5B" w:rsidR="00E30E78" w:rsidRDefault="00E30E78" w:rsidP="00B35AEB">
      <w:pPr>
        <w:pStyle w:val="ListParagraph"/>
        <w:numPr>
          <w:ilvl w:val="0"/>
          <w:numId w:val="1"/>
        </w:numPr>
        <w:rPr>
          <w:sz w:val="28"/>
          <w:szCs w:val="28"/>
        </w:rPr>
      </w:pPr>
      <w:r>
        <w:rPr>
          <w:sz w:val="28"/>
          <w:szCs w:val="28"/>
        </w:rPr>
        <w:t>Consideration will also be given to previously outstanding athletes who are returning from injury.</w:t>
      </w:r>
    </w:p>
    <w:p w14:paraId="6E5E9584" w14:textId="077FA515" w:rsidR="00E30E78" w:rsidRDefault="00E30E78" w:rsidP="00E30E78">
      <w:pPr>
        <w:rPr>
          <w:b/>
          <w:bCs/>
          <w:sz w:val="28"/>
          <w:szCs w:val="28"/>
        </w:rPr>
      </w:pPr>
      <w:r w:rsidRPr="00E30E78">
        <w:rPr>
          <w:b/>
          <w:bCs/>
          <w:sz w:val="28"/>
          <w:szCs w:val="28"/>
        </w:rPr>
        <w:t xml:space="preserve">Reasons </w:t>
      </w:r>
      <w:r w:rsidR="00DA6A45">
        <w:rPr>
          <w:b/>
          <w:bCs/>
          <w:sz w:val="28"/>
          <w:szCs w:val="28"/>
        </w:rPr>
        <w:t>for non</w:t>
      </w:r>
      <w:r w:rsidR="00FB7810">
        <w:rPr>
          <w:b/>
          <w:bCs/>
          <w:sz w:val="28"/>
          <w:szCs w:val="28"/>
        </w:rPr>
        <w:t>-</w:t>
      </w:r>
      <w:r w:rsidR="00DA6A45">
        <w:rPr>
          <w:b/>
          <w:bCs/>
          <w:sz w:val="28"/>
          <w:szCs w:val="28"/>
        </w:rPr>
        <w:t xml:space="preserve"> selection</w:t>
      </w:r>
    </w:p>
    <w:p w14:paraId="1CE8B452" w14:textId="2270E52C" w:rsidR="00E30E78" w:rsidRDefault="00E30E78" w:rsidP="00E30E78">
      <w:pPr>
        <w:pStyle w:val="ListParagraph"/>
        <w:numPr>
          <w:ilvl w:val="0"/>
          <w:numId w:val="2"/>
        </w:numPr>
        <w:rPr>
          <w:sz w:val="28"/>
          <w:szCs w:val="28"/>
        </w:rPr>
      </w:pPr>
      <w:r w:rsidRPr="00E30E78">
        <w:rPr>
          <w:sz w:val="28"/>
          <w:szCs w:val="28"/>
        </w:rPr>
        <w:t>Absen</w:t>
      </w:r>
      <w:r>
        <w:rPr>
          <w:sz w:val="28"/>
          <w:szCs w:val="28"/>
        </w:rPr>
        <w:t>ce from NSAA fixtures – see opening statement.</w:t>
      </w:r>
    </w:p>
    <w:p w14:paraId="0DDC1243" w14:textId="505E8311" w:rsidR="00E30E78" w:rsidRDefault="00E30E78" w:rsidP="00E30E78">
      <w:pPr>
        <w:pStyle w:val="ListParagraph"/>
        <w:numPr>
          <w:ilvl w:val="0"/>
          <w:numId w:val="2"/>
        </w:numPr>
        <w:rPr>
          <w:sz w:val="28"/>
          <w:szCs w:val="28"/>
        </w:rPr>
      </w:pPr>
      <w:r>
        <w:rPr>
          <w:sz w:val="28"/>
          <w:szCs w:val="28"/>
        </w:rPr>
        <w:t>Indoor qualifying performances and have shown declining [ non-qualifying</w:t>
      </w:r>
      <w:r w:rsidR="00102CF2">
        <w:rPr>
          <w:sz w:val="28"/>
          <w:szCs w:val="28"/>
        </w:rPr>
        <w:t>]</w:t>
      </w:r>
      <w:r>
        <w:rPr>
          <w:sz w:val="28"/>
          <w:szCs w:val="28"/>
        </w:rPr>
        <w:t xml:space="preserve"> performances</w:t>
      </w:r>
      <w:r w:rsidR="00102CF2">
        <w:rPr>
          <w:sz w:val="28"/>
          <w:szCs w:val="28"/>
        </w:rPr>
        <w:t xml:space="preserve"> p</w:t>
      </w:r>
      <w:r>
        <w:rPr>
          <w:sz w:val="28"/>
          <w:szCs w:val="28"/>
        </w:rPr>
        <w:t>r</w:t>
      </w:r>
      <w:r w:rsidR="00102CF2">
        <w:rPr>
          <w:sz w:val="28"/>
          <w:szCs w:val="28"/>
        </w:rPr>
        <w:t>ior to selection date.</w:t>
      </w:r>
    </w:p>
    <w:p w14:paraId="570E701D" w14:textId="7ACF9D5D" w:rsidR="00102CF2" w:rsidRPr="00E30E78" w:rsidRDefault="00102CF2" w:rsidP="00E30E78">
      <w:pPr>
        <w:pStyle w:val="ListParagraph"/>
        <w:numPr>
          <w:ilvl w:val="0"/>
          <w:numId w:val="2"/>
        </w:numPr>
        <w:rPr>
          <w:sz w:val="28"/>
          <w:szCs w:val="28"/>
        </w:rPr>
      </w:pPr>
      <w:r>
        <w:rPr>
          <w:sz w:val="28"/>
          <w:szCs w:val="28"/>
        </w:rPr>
        <w:t>Poor behaviour record on past Norfolk/Anglian/ESAA events. Each case would be considered on its merits and advice will be sought from schools where appropriate.</w:t>
      </w:r>
    </w:p>
    <w:sectPr w:rsidR="00102CF2" w:rsidRPr="00E30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3562"/>
    <w:multiLevelType w:val="hybridMultilevel"/>
    <w:tmpl w:val="23EA1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E32164"/>
    <w:multiLevelType w:val="hybridMultilevel"/>
    <w:tmpl w:val="12CA3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4046247">
    <w:abstractNumId w:val="1"/>
  </w:num>
  <w:num w:numId="2" w16cid:durableId="75428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EB"/>
    <w:rsid w:val="000A4988"/>
    <w:rsid w:val="00102CF2"/>
    <w:rsid w:val="00195992"/>
    <w:rsid w:val="001B707A"/>
    <w:rsid w:val="002211BB"/>
    <w:rsid w:val="0036390A"/>
    <w:rsid w:val="003E25F6"/>
    <w:rsid w:val="00417700"/>
    <w:rsid w:val="005267BC"/>
    <w:rsid w:val="00630188"/>
    <w:rsid w:val="00906AE0"/>
    <w:rsid w:val="00B26E00"/>
    <w:rsid w:val="00B35AEB"/>
    <w:rsid w:val="00D102D6"/>
    <w:rsid w:val="00D14C32"/>
    <w:rsid w:val="00DA6A45"/>
    <w:rsid w:val="00E30E78"/>
    <w:rsid w:val="00F542AF"/>
    <w:rsid w:val="00F670B7"/>
    <w:rsid w:val="00F8407D"/>
    <w:rsid w:val="00FB67BA"/>
    <w:rsid w:val="00FB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27CE"/>
  <w15:docId w15:val="{FB64DB11-7380-4012-A047-E0419984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A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A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A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A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AEB"/>
    <w:rPr>
      <w:rFonts w:eastAsiaTheme="majorEastAsia" w:cstheme="majorBidi"/>
      <w:color w:val="272727" w:themeColor="text1" w:themeTint="D8"/>
    </w:rPr>
  </w:style>
  <w:style w:type="paragraph" w:styleId="Title">
    <w:name w:val="Title"/>
    <w:basedOn w:val="Normal"/>
    <w:next w:val="Normal"/>
    <w:link w:val="TitleChar"/>
    <w:uiPriority w:val="10"/>
    <w:qFormat/>
    <w:rsid w:val="00B35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AEB"/>
    <w:pPr>
      <w:spacing w:before="160"/>
      <w:jc w:val="center"/>
    </w:pPr>
    <w:rPr>
      <w:i/>
      <w:iCs/>
      <w:color w:val="404040" w:themeColor="text1" w:themeTint="BF"/>
    </w:rPr>
  </w:style>
  <w:style w:type="character" w:customStyle="1" w:styleId="QuoteChar">
    <w:name w:val="Quote Char"/>
    <w:basedOn w:val="DefaultParagraphFont"/>
    <w:link w:val="Quote"/>
    <w:uiPriority w:val="29"/>
    <w:rsid w:val="00B35AEB"/>
    <w:rPr>
      <w:i/>
      <w:iCs/>
      <w:color w:val="404040" w:themeColor="text1" w:themeTint="BF"/>
    </w:rPr>
  </w:style>
  <w:style w:type="paragraph" w:styleId="ListParagraph">
    <w:name w:val="List Paragraph"/>
    <w:basedOn w:val="Normal"/>
    <w:uiPriority w:val="34"/>
    <w:qFormat/>
    <w:rsid w:val="00B35AEB"/>
    <w:pPr>
      <w:ind w:left="720"/>
      <w:contextualSpacing/>
    </w:pPr>
  </w:style>
  <w:style w:type="character" w:styleId="IntenseEmphasis">
    <w:name w:val="Intense Emphasis"/>
    <w:basedOn w:val="DefaultParagraphFont"/>
    <w:uiPriority w:val="21"/>
    <w:qFormat/>
    <w:rsid w:val="00B35AEB"/>
    <w:rPr>
      <w:i/>
      <w:iCs/>
      <w:color w:val="2F5496" w:themeColor="accent1" w:themeShade="BF"/>
    </w:rPr>
  </w:style>
  <w:style w:type="paragraph" w:styleId="IntenseQuote">
    <w:name w:val="Intense Quote"/>
    <w:basedOn w:val="Normal"/>
    <w:next w:val="Normal"/>
    <w:link w:val="IntenseQuoteChar"/>
    <w:uiPriority w:val="30"/>
    <w:qFormat/>
    <w:rsid w:val="00B35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AEB"/>
    <w:rPr>
      <w:i/>
      <w:iCs/>
      <w:color w:val="2F5496" w:themeColor="accent1" w:themeShade="BF"/>
    </w:rPr>
  </w:style>
  <w:style w:type="character" w:styleId="IntenseReference">
    <w:name w:val="Intense Reference"/>
    <w:basedOn w:val="DefaultParagraphFont"/>
    <w:uiPriority w:val="32"/>
    <w:qFormat/>
    <w:rsid w:val="00B35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Bewick</dc:creator>
  <cp:lastModifiedBy>Steven</cp:lastModifiedBy>
  <cp:revision>2</cp:revision>
  <dcterms:created xsi:type="dcterms:W3CDTF">2026-06-17T12:38:00Z</dcterms:created>
  <dcterms:modified xsi:type="dcterms:W3CDTF">2026-06-17T12:38:00Z</dcterms:modified>
</cp:coreProperties>
</file>